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1CCA3">
      <w:pPr>
        <w:jc w:val="center"/>
        <w:rPr>
          <w:rFonts w:hint="eastAsia"/>
          <w:sz w:val="40"/>
          <w:szCs w:val="44"/>
          <w:lang w:val="en-US" w:eastAsia="zh-CN"/>
        </w:rPr>
      </w:pPr>
      <w:r>
        <w:rPr>
          <w:rFonts w:hint="eastAsia"/>
          <w:sz w:val="40"/>
          <w:szCs w:val="44"/>
          <w:lang w:val="en-US" w:eastAsia="zh-CN"/>
        </w:rPr>
        <w:t>地理科学系</w:t>
      </w:r>
      <w:r>
        <w:rPr>
          <w:rFonts w:hint="eastAsia"/>
          <w:sz w:val="40"/>
          <w:szCs w:val="44"/>
          <w:lang w:eastAsia="zh-CN"/>
        </w:rPr>
        <w:t>学生专业核心中文期刊</w:t>
      </w:r>
    </w:p>
    <w:p w14:paraId="550AFF5F">
      <w:pPr>
        <w:jc w:val="center"/>
        <w:rPr>
          <w:rFonts w:hint="eastAsia"/>
          <w:sz w:val="40"/>
          <w:szCs w:val="44"/>
          <w:lang w:eastAsia="zh-CN"/>
        </w:rPr>
      </w:pPr>
      <w:r>
        <w:rPr>
          <w:rFonts w:hint="eastAsia"/>
          <w:sz w:val="40"/>
          <w:szCs w:val="44"/>
          <w:lang w:eastAsia="zh-CN"/>
        </w:rPr>
        <w:t>发表的路径及注意事项会议记录</w:t>
      </w:r>
    </w:p>
    <w:p w14:paraId="85BE89F9">
      <w:pPr>
        <w:rPr>
          <w:rFonts w:hint="eastAsia"/>
          <w:lang w:eastAsia="zh-CN"/>
        </w:rPr>
      </w:pPr>
    </w:p>
    <w:p w14:paraId="BDF7B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一、会议基本信息</w:t>
      </w:r>
    </w:p>
    <w:p w14:paraId="EB7A7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会议时间：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2025.02.25</w:t>
      </w:r>
    </w:p>
    <w:p w14:paraId="6E024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会议地点：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理化楼614</w:t>
      </w:r>
    </w:p>
    <w:p w14:paraId="B63B5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参会人员：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王向亮 董洋 刘贺 肖质秋 侯美竹 梁旭升 郑林倩 张文帅 边婷</w:t>
      </w:r>
    </w:p>
    <w:p w14:paraId="A5681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 w:cs="Arial"/>
          <w:b/>
          <w:bCs/>
          <w:sz w:val="28"/>
          <w:szCs w:val="28"/>
          <w:lang w:eastAsia="zh-CN"/>
        </w:rPr>
      </w:pPr>
      <w:r>
        <w:rPr>
          <w:rFonts w:hint="eastAsia" w:cs="Arial"/>
          <w:b/>
          <w:bCs/>
          <w:sz w:val="28"/>
          <w:szCs w:val="28"/>
          <w:lang w:eastAsia="zh-CN"/>
        </w:rPr>
        <w:t>二、会议流程</w:t>
      </w:r>
    </w:p>
    <w:p w14:paraId="CA49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开场介绍：主持人介绍会议背景，强调在学术竞争日益激烈的环境下，在专业核心中文期刊发表论文对学生学术成长和未来发展的重要性。邀请指导教师和期刊编辑为学生讲解发表路径和注意事项，帮助学生少走弯路，提高发表成功率。</w:t>
      </w:r>
    </w:p>
    <w:p w14:paraId="B77C9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路径讲解：指导教师从选题、文献综述、研究方法、论文撰写等方面详细阐述发表路径。选题要结合专业热点和自身兴趣，具有创新性和研究价值；文献综述要全面梳理前人研究成果，找出研究空白点；研究方法要科学合理，确保数据真实可靠；论文撰写要逻辑清晰、结构严谨，语言表达准确规范。教师还推荐了一些获取学术资源的渠道，如学校图书馆数据库、学术搜索引擎等。</w:t>
      </w:r>
    </w:p>
    <w:p w14:paraId="8F56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注意事项讲解：期刊编辑从期刊角度出发，讲解投稿注意事项。首先，要了解目标期刊的办刊宗旨、栏目设置和投稿要求，确保论文内容与期刊定位相符。其次，论文格式要严格按照期刊要求进行排版，包括字体、字号、行距、参考文献格式等。编辑还强调了论文的原创性，杜绝抄袭和剽窃行为，一旦发现将严肃处理。此外，投稿后要耐心等待审稿结果，按照审稿意见认真修改论文。</w:t>
      </w:r>
    </w:p>
    <w:p w14:paraId="7D870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互动答疑：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鼓励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学生们就自己在论文写作和投稿过程中遇到的问题进行提问，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尽量做到面对面答疑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  <w:bookmarkStart w:id="0" w:name="_GoBack"/>
      <w:bookmarkEnd w:id="0"/>
    </w:p>
    <w:p w14:paraId="59DA4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总结发言：主持人对会议进行总结，鼓励学生们积极投身学术研究，勇于尝试在专业核心中文期刊发表论文。强调发表论文不仅是对自己学习成果的检验，更是提升学术素养和综合能力的重要途径。希望学生们牢记会议内容，认真准备论文，在学术道路上不断前进。</w:t>
      </w:r>
    </w:p>
    <w:p w14:paraId="F3BE1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 w:cs="Arial"/>
          <w:b/>
          <w:bCs/>
          <w:sz w:val="28"/>
          <w:szCs w:val="28"/>
          <w:lang w:eastAsia="zh-CN"/>
        </w:rPr>
      </w:pPr>
      <w:r>
        <w:rPr>
          <w:rFonts w:hint="eastAsia" w:cs="Arial"/>
          <w:b/>
          <w:bCs/>
          <w:sz w:val="28"/>
          <w:szCs w:val="28"/>
          <w:lang w:eastAsia="zh-CN"/>
        </w:rPr>
        <w:t>三、会议总结</w:t>
      </w:r>
    </w:p>
    <w:p w14:paraId="92958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本次会议为学生们打开了通往学术发表殿堂的大门，不仅传授了实用的知识和技能，更激发了学生的学术热情和探索精神。在学术研究的道路上，发表论文是一个重要的里程碑，但它不是终点，而是新的起点。通过参与论文写作和发表过程，学生们学会了独立思考、深入研究，培养了严谨的治学态度和创新能力。这对于学生的个人成长和未来职业发展都具有深远意义。同时，学生们在学术领域的积极探索也将为学科发展注入新的活力，推动学术进步。我们期待学生们能够在学术道路上不断攀登，取得更多的研究成果，为社会发展贡献自己的智慧和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FEB0077"/>
    <w:rsid w:val="23615817"/>
    <w:rsid w:val="6AD24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1032</Words>
  <Characters>1032</Characters>
  <Paragraphs>20</Paragraphs>
  <TotalTime>1</TotalTime>
  <ScaleCrop>false</ScaleCrop>
  <LinksUpToDate>false</LinksUpToDate>
  <CharactersWithSpaces>1032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2025-03-02T07:37:00Z</dcterms:created>
  <dc:creator>PHW110</dc:creator>
  <cp:lastModifiedBy>苏</cp:lastModifiedBy>
  <dcterms:modified xsi:type="dcterms:W3CDTF">2025-03-03T02:40:15Z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68AB8A8E0D884F66BD02245C6B8431C4_13</vt:lpwstr>
  </property>
  <property fmtid="{D5CDD505-2E9C-101B-9397-08002B2CF9AE}" pid="3" name="KSOTemplateDocerSaveRecord">
    <vt:lpwstr>eyJoZGlkIjoiYzdhZDM3Y2ZjM2Y4ZWI5Nzc5ZWZmMjM4YTUwYjNiZGQiLCJ1c2VySWQiOiI0NTg4NjM4ODUifQ==</vt:lpwstr>
  </property>
  <property fmtid="{D5CDD505-2E9C-101B-9397-08002B2CF9AE}" pid="4" name="KSOProductBuildVer">
    <vt:lpwstr>2052-12.1.0.20305</vt:lpwstr>
  </property>
</Properties>
</file>